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9" w:rsidRDefault="00243E8C" w:rsidP="00026169">
      <w:pPr>
        <w:jc w:val="center"/>
        <w:rPr>
          <w:b/>
        </w:rPr>
      </w:pPr>
      <w:bookmarkStart w:id="0" w:name="_GoBack"/>
      <w:bookmarkEnd w:id="0"/>
      <w:r>
        <w:rPr>
          <w:b/>
        </w:rPr>
        <w:t xml:space="preserve">MSURA </w:t>
      </w:r>
      <w:r w:rsidR="00026169">
        <w:rPr>
          <w:b/>
        </w:rPr>
        <w:t>Board Meeting Minutes</w:t>
      </w:r>
    </w:p>
    <w:p w:rsidR="00026169" w:rsidRDefault="00026169" w:rsidP="00026169">
      <w:pPr>
        <w:jc w:val="center"/>
        <w:rPr>
          <w:b/>
        </w:rPr>
      </w:pPr>
      <w:r>
        <w:rPr>
          <w:b/>
        </w:rPr>
        <w:t>September 5, 2012</w:t>
      </w:r>
    </w:p>
    <w:p w:rsidR="00026169" w:rsidRDefault="00026169" w:rsidP="00026169">
      <w:pPr>
        <w:rPr>
          <w:b/>
        </w:rPr>
      </w:pPr>
      <w:r>
        <w:rPr>
          <w:b/>
        </w:rPr>
        <w:t>The meeting of the MSU Retirees Association was called to order at 10:00 a.m. on September 5, 2012 in room 125 Nisbet Building.</w:t>
      </w:r>
    </w:p>
    <w:p w:rsidR="00026169" w:rsidRDefault="00026169" w:rsidP="00026169">
      <w:pPr>
        <w:rPr>
          <w:b/>
        </w:rPr>
      </w:pPr>
      <w:r>
        <w:rPr>
          <w:b/>
        </w:rPr>
        <w:t>Present: Sharon Butler,</w:t>
      </w:r>
      <w:r w:rsidRPr="00026169">
        <w:rPr>
          <w:b/>
        </w:rPr>
        <w:t xml:space="preserve"> </w:t>
      </w:r>
      <w:r>
        <w:rPr>
          <w:b/>
        </w:rPr>
        <w:t>Stephanie Barch</w:t>
      </w:r>
      <w:r w:rsidR="001D05F9">
        <w:rPr>
          <w:b/>
        </w:rPr>
        <w:t>, Dave</w:t>
      </w:r>
      <w:r>
        <w:rPr>
          <w:b/>
        </w:rPr>
        <w:t xml:space="preserve"> Brower, Nancy Craig, John Forsyth, </w:t>
      </w:r>
      <w:r w:rsidR="001D05F9">
        <w:rPr>
          <w:b/>
        </w:rPr>
        <w:t xml:space="preserve">Gale Gower, Jerry Hull, </w:t>
      </w:r>
      <w:r>
        <w:rPr>
          <w:b/>
        </w:rPr>
        <w:t>Al LeBlanc</w:t>
      </w:r>
      <w:r w:rsidR="001D05F9">
        <w:rPr>
          <w:b/>
        </w:rPr>
        <w:t>, Rosemary Pavlik, Marilyn</w:t>
      </w:r>
      <w:r>
        <w:rPr>
          <w:b/>
        </w:rPr>
        <w:t xml:space="preserve"> Rothert, Ron Smith, Joan Smith, Bob W</w:t>
      </w:r>
      <w:r w:rsidR="001D05F9">
        <w:rPr>
          <w:b/>
        </w:rPr>
        <w:t>enner</w:t>
      </w:r>
      <w:r w:rsidR="00243E8C">
        <w:rPr>
          <w:b/>
        </w:rPr>
        <w:t>, Darlene</w:t>
      </w:r>
      <w:r>
        <w:rPr>
          <w:b/>
        </w:rPr>
        <w:t xml:space="preserve"> Wenner </w:t>
      </w:r>
      <w:r w:rsidR="001D05F9">
        <w:rPr>
          <w:b/>
        </w:rPr>
        <w:t xml:space="preserve"> and Gordon Williams</w:t>
      </w:r>
    </w:p>
    <w:p w:rsidR="001D05F9" w:rsidRDefault="001D05F9" w:rsidP="00026169">
      <w:pPr>
        <w:rPr>
          <w:b/>
        </w:rPr>
      </w:pPr>
      <w:r>
        <w:rPr>
          <w:b/>
        </w:rPr>
        <w:t>The minutes of the May 2, 2012 MSURA Board meeting were approved as prepared by Gale Gower.</w:t>
      </w:r>
    </w:p>
    <w:p w:rsidR="00744CEE" w:rsidRDefault="00B65483" w:rsidP="00744CEE">
      <w:pPr>
        <w:rPr>
          <w:b/>
        </w:rPr>
      </w:pPr>
      <w:r>
        <w:rPr>
          <w:b/>
        </w:rPr>
        <w:t xml:space="preserve">Treasurer’s Report:  </w:t>
      </w:r>
      <w:r w:rsidR="001D05F9">
        <w:rPr>
          <w:b/>
        </w:rPr>
        <w:t>The Treasurer, Bob Wenner, presented the MSURA Financial Statement for the year ending June 30, 2012 showing a loss of</w:t>
      </w:r>
      <w:r>
        <w:rPr>
          <w:b/>
        </w:rPr>
        <w:t xml:space="preserve"> approximately $1500 due primarily to a loss of donor revenue.  Bob also distributed a Comparative Financial Statement for the years 2009 through 2012.  Questions were raised about whether all donor contributions to MSURA which go directly to the MSU Development Fund office are being reflected in our account.  With specific information Bob will trace any such donations to determine any possible errors.</w:t>
      </w:r>
      <w:r w:rsidR="00004B90">
        <w:rPr>
          <w:b/>
        </w:rPr>
        <w:t xml:space="preserve">  He also indicated the 990 Postcard has been filed and accepted and the corresponding MI report will be completed by the end of the day.</w:t>
      </w:r>
    </w:p>
    <w:p w:rsidR="00744CEE" w:rsidRDefault="00744CEE" w:rsidP="00744CEE">
      <w:pPr>
        <w:rPr>
          <w:b/>
        </w:rPr>
      </w:pPr>
      <w:r>
        <w:rPr>
          <w:b/>
        </w:rPr>
        <w:t>President’s Report:  The President, Ron Smith, indicated that a gentleman from the Prime Time Center in East Lansing will announce two upcoming trips at the MSURA speaker’s meeting in September.  Members will be encouraged to participate on these trips</w:t>
      </w:r>
      <w:r w:rsidR="00866BEE">
        <w:rPr>
          <w:b/>
        </w:rPr>
        <w:t>.  The first will be a “color” tour of northern Michigan and the other is a “Blues” trip to Chicago.  Ron appointed an Ad Hoc Committee to consider the semantics of referencing subscription fees vs dues and to consider the issues that have been raised regarding contributions to MSURA via the MSU Development Fund.  Members of the committee are Nancy Craig, John Forsyth, Dave Brower, Bob Wenner and Rosemary Pavlik.</w:t>
      </w:r>
    </w:p>
    <w:p w:rsidR="00866BEE" w:rsidRDefault="00866BEE" w:rsidP="00744CEE">
      <w:pPr>
        <w:rPr>
          <w:b/>
        </w:rPr>
      </w:pPr>
      <w:r>
        <w:rPr>
          <w:b/>
        </w:rPr>
        <w:t xml:space="preserve">Vice President’s Report:  Rosemary Pavlik reported that at least five of the meetings for the 2012 – 2013 year have been arranged.  In September a person from the Ingham Sheriff’s Department will speak about Crimes Against the Elderly.  Our speaker in October will be discussing the “New” Fenner Conservancy.  In November, Dr. Robert Walker will discuss his adventures in the Amazon.  For December, MSU Museum staff will </w:t>
      </w:r>
      <w:r w:rsidR="00705885">
        <w:rPr>
          <w:b/>
        </w:rPr>
        <w:t>bring the Changing Face of Santa Claus to life and in March, the program will focus on Benefit Plan updating.  It is also expected that a tour of the expanding MSU Recycling Facility will be planned for this year.</w:t>
      </w:r>
    </w:p>
    <w:p w:rsidR="00705885" w:rsidRDefault="00705885" w:rsidP="00744CEE">
      <w:pPr>
        <w:rPr>
          <w:b/>
        </w:rPr>
      </w:pPr>
      <w:r>
        <w:rPr>
          <w:b/>
        </w:rPr>
        <w:t>Human Resources Report:  Sharon Butler had to leave the meeting and no report was given.</w:t>
      </w:r>
    </w:p>
    <w:p w:rsidR="00705885" w:rsidRDefault="00705885" w:rsidP="00744CEE">
      <w:pPr>
        <w:rPr>
          <w:b/>
        </w:rPr>
      </w:pPr>
      <w:r>
        <w:rPr>
          <w:b/>
        </w:rPr>
        <w:t>Health Benefits Committee Report:  The committee is expected to meeting in September, November and April.  Marilyn Rothert reported that as of August 21</w:t>
      </w:r>
      <w:r w:rsidRPr="00705885">
        <w:rPr>
          <w:b/>
          <w:vertAlign w:val="superscript"/>
        </w:rPr>
        <w:t>st</w:t>
      </w:r>
      <w:r>
        <w:rPr>
          <w:b/>
        </w:rPr>
        <w:t xml:space="preserve">, the wait time had been cut significantly at the MSU Clinical Center Pharmacy and customers indicate expectations </w:t>
      </w:r>
      <w:r w:rsidR="00243E8C">
        <w:rPr>
          <w:b/>
        </w:rPr>
        <w:t xml:space="preserve">of </w:t>
      </w:r>
      <w:r w:rsidR="00243E8C">
        <w:rPr>
          <w:b/>
        </w:rPr>
        <w:lastRenderedPageBreak/>
        <w:t>satisfaction s</w:t>
      </w:r>
      <w:r>
        <w:rPr>
          <w:b/>
        </w:rPr>
        <w:t xml:space="preserve">are being exceeded.  The phone service is now clearer and a patient counseling area is now available.  There are a number of other changes the Chief Pharmacist is working on related </w:t>
      </w:r>
      <w:r w:rsidR="00243E8C">
        <w:rPr>
          <w:b/>
        </w:rPr>
        <w:t xml:space="preserve">to </w:t>
      </w:r>
      <w:r>
        <w:rPr>
          <w:b/>
        </w:rPr>
        <w:t>medical billing, unused medications, flu shots, and alerts f</w:t>
      </w:r>
      <w:r w:rsidR="00243E8C">
        <w:rPr>
          <w:b/>
        </w:rPr>
        <w:t>or medication changes.  T</w:t>
      </w:r>
      <w:r>
        <w:rPr>
          <w:b/>
        </w:rPr>
        <w:t>he chief pharmacist has agreed to write an article</w:t>
      </w:r>
      <w:r w:rsidR="003B645F">
        <w:rPr>
          <w:b/>
        </w:rPr>
        <w:t xml:space="preserve"> for an upcoming newsletter.</w:t>
      </w:r>
    </w:p>
    <w:p w:rsidR="003B645F" w:rsidRDefault="003B645F" w:rsidP="00744CEE">
      <w:pPr>
        <w:rPr>
          <w:b/>
        </w:rPr>
      </w:pPr>
      <w:r>
        <w:rPr>
          <w:b/>
        </w:rPr>
        <w:t>Membership Committee:  Nancy Craig indicated the com</w:t>
      </w:r>
      <w:r w:rsidR="00243E8C">
        <w:rPr>
          <w:b/>
        </w:rPr>
        <w:t>mittee has not yet met, but it</w:t>
      </w:r>
      <w:r>
        <w:rPr>
          <w:b/>
        </w:rPr>
        <w:t xml:space="preserve"> will review the</w:t>
      </w:r>
      <w:r w:rsidR="00243E8C">
        <w:rPr>
          <w:b/>
        </w:rPr>
        <w:t xml:space="preserve"> letter to new retirees at the the </w:t>
      </w:r>
      <w:r w:rsidR="005613BD">
        <w:rPr>
          <w:b/>
        </w:rPr>
        <w:t>committee’s first</w:t>
      </w:r>
      <w:r>
        <w:rPr>
          <w:b/>
        </w:rPr>
        <w:t xml:space="preserve"> meeting of the </w:t>
      </w:r>
      <w:r w:rsidR="00243E8C">
        <w:rPr>
          <w:b/>
        </w:rPr>
        <w:t>year.  The response to</w:t>
      </w:r>
      <w:r>
        <w:rPr>
          <w:b/>
        </w:rPr>
        <w:t xml:space="preserve"> the sum</w:t>
      </w:r>
      <w:r w:rsidR="00243E8C">
        <w:rPr>
          <w:b/>
        </w:rPr>
        <w:t>mertime Lugnuts outing was good and</w:t>
      </w:r>
      <w:r>
        <w:rPr>
          <w:b/>
        </w:rPr>
        <w:t xml:space="preserve"> a dozen or so members met for dinner before the game</w:t>
      </w:r>
      <w:r w:rsidR="00243E8C">
        <w:rPr>
          <w:b/>
        </w:rPr>
        <w:t xml:space="preserve">. </w:t>
      </w:r>
    </w:p>
    <w:p w:rsidR="003B645F" w:rsidRDefault="003B645F" w:rsidP="00744CEE">
      <w:pPr>
        <w:rPr>
          <w:b/>
        </w:rPr>
      </w:pPr>
      <w:r>
        <w:rPr>
          <w:b/>
        </w:rPr>
        <w:t>Office Management:  Gale Gower passed around a</w:t>
      </w:r>
      <w:r w:rsidR="00243E8C">
        <w:rPr>
          <w:b/>
        </w:rPr>
        <w:t>n</w:t>
      </w:r>
      <w:r>
        <w:rPr>
          <w:b/>
        </w:rPr>
        <w:t xml:space="preserve"> Office Volunteer schedule.  She is also contacting other individuals who helped out in the office last year and will be soliciting new volunteers at the membership meeting in September.</w:t>
      </w:r>
    </w:p>
    <w:p w:rsidR="003B645F" w:rsidRDefault="003B645F" w:rsidP="00744CEE">
      <w:pPr>
        <w:rPr>
          <w:b/>
        </w:rPr>
      </w:pPr>
      <w:r>
        <w:rPr>
          <w:b/>
        </w:rPr>
        <w:t xml:space="preserve">Communications Reports:  Al LeBlanc indicated the upcoming newsletter schedule is available on the MSURA web site.  Al indicated that we may lose $2000 underwriting revenue from University Advancement.  He indicated he is still trying to learn the web based reporting system used by University printing to report the costs of printing, handling and postage for each </w:t>
      </w:r>
      <w:r w:rsidR="00243E8C">
        <w:rPr>
          <w:b/>
        </w:rPr>
        <w:t>newsletter</w:t>
      </w:r>
      <w:r>
        <w:rPr>
          <w:b/>
        </w:rPr>
        <w:t>.  I</w:t>
      </w:r>
      <w:r w:rsidR="00243E8C">
        <w:rPr>
          <w:b/>
        </w:rPr>
        <w:t xml:space="preserve">t appears that it cost $3334 to </w:t>
      </w:r>
      <w:r>
        <w:rPr>
          <w:b/>
        </w:rPr>
        <w:t xml:space="preserve"> mail the Summer International Newsletter to 4046 individuals</w:t>
      </w:r>
      <w:r w:rsidR="00004B90">
        <w:rPr>
          <w:b/>
        </w:rPr>
        <w:t>.  He is trying to encourage retirees to share their human interest stories.  An opera study group has now formed.</w:t>
      </w:r>
    </w:p>
    <w:p w:rsidR="00004B90" w:rsidRDefault="00004B90" w:rsidP="00744CEE">
      <w:pPr>
        <w:rPr>
          <w:b/>
        </w:rPr>
      </w:pPr>
      <w:r>
        <w:rPr>
          <w:b/>
        </w:rPr>
        <w:t xml:space="preserve">Gordon Williams mentioned that individuals always have the option of opting-out of e-notices but since its inception only 34 individuals have done so.  These notices are sent out </w:t>
      </w:r>
      <w:r w:rsidR="00243E8C">
        <w:rPr>
          <w:b/>
        </w:rPr>
        <w:t>approximately</w:t>
      </w:r>
      <w:r>
        <w:rPr>
          <w:b/>
        </w:rPr>
        <w:t xml:space="preserve"> 10 days before membership meetings and roughly 2 weeks later each month.  Twitter gets</w:t>
      </w:r>
      <w:r w:rsidR="00243E8C">
        <w:rPr>
          <w:b/>
        </w:rPr>
        <w:t xml:space="preserve"> a big sp</w:t>
      </w:r>
      <w:r>
        <w:rPr>
          <w:b/>
        </w:rPr>
        <w:t xml:space="preserve">ike when e-notices go out and then there is little activity for the rest of the month.  The most popular subjects seem to be related to health, finances and technology.  </w:t>
      </w:r>
    </w:p>
    <w:p w:rsidR="00004B90" w:rsidRDefault="00004B90" w:rsidP="00744CEE">
      <w:pPr>
        <w:rPr>
          <w:b/>
        </w:rPr>
      </w:pPr>
      <w:r>
        <w:rPr>
          <w:b/>
        </w:rPr>
        <w:t xml:space="preserve">John Forsyth indicated the web traffic shows a huge spike </w:t>
      </w:r>
      <w:r w:rsidR="00243E8C">
        <w:rPr>
          <w:b/>
        </w:rPr>
        <w:t>immediately</w:t>
      </w:r>
      <w:r>
        <w:rPr>
          <w:b/>
        </w:rPr>
        <w:t xml:space="preserve"> following the e-notices.</w:t>
      </w:r>
    </w:p>
    <w:p w:rsidR="00004B90" w:rsidRDefault="00004B90" w:rsidP="00744CEE">
      <w:pPr>
        <w:rPr>
          <w:b/>
        </w:rPr>
      </w:pPr>
      <w:r>
        <w:rPr>
          <w:b/>
        </w:rPr>
        <w:t>United Way Report:  Darlene indicated that a date has not yet been set for the preparation of the retiree United Way mailer.  University employees are being con</w:t>
      </w:r>
      <w:r w:rsidR="00243E8C">
        <w:rPr>
          <w:b/>
        </w:rPr>
        <w:t>tacted only via email this year, but retirees will be contacted by mail as they have been in past years.l</w:t>
      </w:r>
    </w:p>
    <w:p w:rsidR="00004B90" w:rsidRDefault="00004B90" w:rsidP="00744CEE">
      <w:pPr>
        <w:rPr>
          <w:b/>
        </w:rPr>
      </w:pPr>
      <w:r>
        <w:rPr>
          <w:b/>
        </w:rPr>
        <w:t xml:space="preserve">The meeting adjourned at 11:30.  The next meeting is scheduled for </w:t>
      </w:r>
      <w:r w:rsidR="00D67545">
        <w:rPr>
          <w:b/>
        </w:rPr>
        <w:t>Wednesday, October 3, 2012.</w:t>
      </w:r>
    </w:p>
    <w:p w:rsidR="00D67545" w:rsidRDefault="00D67545" w:rsidP="00744CEE">
      <w:pPr>
        <w:rPr>
          <w:b/>
        </w:rPr>
      </w:pPr>
      <w:r>
        <w:rPr>
          <w:b/>
        </w:rPr>
        <w:t>Respectfully submitted,</w:t>
      </w:r>
    </w:p>
    <w:p w:rsidR="00D67545" w:rsidRDefault="00D67545" w:rsidP="00744CEE">
      <w:pPr>
        <w:rPr>
          <w:b/>
        </w:rPr>
      </w:pPr>
      <w:r>
        <w:rPr>
          <w:b/>
        </w:rPr>
        <w:t>Joan Smith, Secretary</w:t>
      </w:r>
    </w:p>
    <w:p w:rsidR="00B65483" w:rsidRDefault="00B65483" w:rsidP="00026169">
      <w:pPr>
        <w:rPr>
          <w:b/>
        </w:rPr>
      </w:pPr>
    </w:p>
    <w:p w:rsidR="00026169" w:rsidRPr="00026169" w:rsidRDefault="00026169" w:rsidP="00026169">
      <w:pPr>
        <w:rPr>
          <w:b/>
        </w:rPr>
      </w:pPr>
    </w:p>
    <w:sectPr w:rsidR="00026169" w:rsidRPr="00026169" w:rsidSect="00243E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9"/>
    <w:rsid w:val="00004B90"/>
    <w:rsid w:val="00026169"/>
    <w:rsid w:val="001D05F9"/>
    <w:rsid w:val="00243E8C"/>
    <w:rsid w:val="003B645F"/>
    <w:rsid w:val="005613BD"/>
    <w:rsid w:val="00705885"/>
    <w:rsid w:val="00744CEE"/>
    <w:rsid w:val="00782770"/>
    <w:rsid w:val="00866BEE"/>
    <w:rsid w:val="00B65483"/>
    <w:rsid w:val="00D67545"/>
    <w:rsid w:val="00EA52B9"/>
    <w:rsid w:val="00E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2012-10-15T21:04:00Z</dcterms:created>
  <dcterms:modified xsi:type="dcterms:W3CDTF">2012-10-15T21:04:00Z</dcterms:modified>
</cp:coreProperties>
</file>